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0F7" w:rsidRPr="00906CCA" w:rsidRDefault="008F00F7" w:rsidP="00906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CCA">
        <w:rPr>
          <w:rFonts w:ascii="Times New Roman" w:hAnsi="Times New Roman" w:cs="Times New Roman"/>
          <w:b/>
          <w:bCs/>
          <w:sz w:val="28"/>
          <w:szCs w:val="28"/>
        </w:rPr>
        <w:t>Первая помощь пожилым людям: это должен знать каждый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Пожилые люди – это особый контингент населения, нуждающийся в постоянном «пригляде» за их здоровьем. В любое время на прогулке, во время отдыха на природе и даже дома пожилой человек может получить травму. Кроме того, из-за слабого иммунитета, старики подвержены инфекционным заболеваниям, да и обострение хронических заболеваний резко ухудшает их самочувствие. Первая помощь пожилым людям оказывается с соблюдением определенных принципов (быстрота, четкость, и слаженность действий). Каждый взрослый гражданин должен уметь прийти на помощь при неотложных состояниях.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CCA">
        <w:rPr>
          <w:rFonts w:ascii="Times New Roman" w:hAnsi="Times New Roman" w:cs="Times New Roman"/>
          <w:b/>
          <w:bCs/>
          <w:sz w:val="28"/>
          <w:szCs w:val="28"/>
        </w:rPr>
        <w:t>В чем заключается неотложная первая помощь пожилым людям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Людям преклонного возраста в определенных случаях необходима первая неотложная медицинская помощь. Это ситуации, когда существует реальная угроза здоровью или жизни.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Пожилые люди, получившие различные повреждения, должны получить первую помощь от лиц, имеющих соответствующее образование. Далеко не каждый старик может самостоятельно помочь себе, даже находясь в сознании.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Первая помощь пожилым людям оказывается с целью облегчить их физические страдания и предупредить возникновение осложнений от полученного заболевания или травмы. Неотложная медицинская помощь включает в себя следующие мероприятия: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Первая помощь оказывается осторожно, чтобы не причинить дополнительную боль пожилому человеку и не ухудшить его физическое состояние. Если «помогают» двое или более медработников, то их действия должны быть четкими и слаженными.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CCA">
        <w:rPr>
          <w:rFonts w:ascii="Times New Roman" w:hAnsi="Times New Roman" w:cs="Times New Roman"/>
          <w:b/>
          <w:bCs/>
          <w:sz w:val="28"/>
          <w:szCs w:val="28"/>
        </w:rPr>
        <w:t>Первая помощь пожилым людям при стенокардии и инфаркте миокарда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Возникающая боль, как при остром инфаркте, так и во время приступа стенокардии, может быть сильной либо легкой и сопровождаться чувством жжения или давления. В большинстве случаев болевые ощущения локализуются за грудиной (реже – слева от грудины), распространяются в левое плечо и лопатку, в запястье, пальцы, ключицу, левую половину шеи, в нижнюю челюсть, подбородок, иногда в обе лопатки или в живот. Боль при стенокардии возникает внезапно и продолжается несколько минут, при остром инфаркте миокарда – несколько часов и даже дней. Если пожилой человек ранее уже перенес инфаркт миокарда или болен сахарным диабетом, то у него болевые ощущения при повторных приступах могут отсутствовать.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Первая помощь пожилым людям при острой коронарной недостаточности:</w:t>
      </w:r>
    </w:p>
    <w:p w:rsidR="008F00F7" w:rsidRPr="00906CCA" w:rsidRDefault="008F00F7" w:rsidP="00906C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lastRenderedPageBreak/>
        <w:t>Обеспечьте больному максимальный покой, расстегните воротник, ослабьте ремень.</w:t>
      </w:r>
    </w:p>
    <w:p w:rsidR="008F00F7" w:rsidRPr="00906CCA" w:rsidRDefault="008F00F7" w:rsidP="00906C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 xml:space="preserve">Дайте разжевать одну таблетку (325 мг) аспирина, окажут помощь нитраты (лучше спрей, например, </w:t>
      </w:r>
      <w:proofErr w:type="spellStart"/>
      <w:r w:rsidRPr="00906CCA">
        <w:rPr>
          <w:rFonts w:ascii="Times New Roman" w:hAnsi="Times New Roman" w:cs="Times New Roman"/>
          <w:sz w:val="28"/>
          <w:szCs w:val="28"/>
        </w:rPr>
        <w:t>нитроминт</w:t>
      </w:r>
      <w:proofErr w:type="spellEnd"/>
      <w:r w:rsidRPr="00906CCA">
        <w:rPr>
          <w:rFonts w:ascii="Times New Roman" w:hAnsi="Times New Roman" w:cs="Times New Roman"/>
          <w:sz w:val="28"/>
          <w:szCs w:val="28"/>
        </w:rPr>
        <w:t>, или положите под язык таблетку нитроглицерина). Если боль сохраняется в течение пяти минут, дайте вторую таблетку нитроглицерина (при необходимости возможен прием еще одной-двух штук).</w:t>
      </w:r>
    </w:p>
    <w:p w:rsidR="008F00F7" w:rsidRPr="00906CCA" w:rsidRDefault="008F00F7" w:rsidP="00906C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При выраженной головной боли или головокружении от приема нитроглицерина, его можно заменить ментолом (валидол) под язык. Если пожилой человек недавно перенес инсульт или у него имеется заболевание глаз (глаукома), то использование нитроглицерина ограничено и проводится под строгим контролем врача.</w:t>
      </w:r>
    </w:p>
    <w:p w:rsidR="008F00F7" w:rsidRPr="00906CCA" w:rsidRDefault="008F00F7" w:rsidP="00906C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Отличную помощь могут оказать самые обыкновенные горчичники на область сердца и грудину, грелки к ногам и согревание рук.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CCA">
        <w:rPr>
          <w:rFonts w:ascii="Times New Roman" w:hAnsi="Times New Roman" w:cs="Times New Roman"/>
          <w:b/>
          <w:bCs/>
          <w:sz w:val="28"/>
          <w:szCs w:val="28"/>
        </w:rPr>
        <w:t>Первая помощь пожилым людям при бронхиальной астме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Проявление болезни характеризуются выраженной бронхиальной обструкцией, гиперсекрецией слизи и отеком слизистой оболочки бронхов, легочной недостаточностью. Если пожилой человек получает неэффективную терапию и помощь, то астматический статус может носить тяжелый прогрессирующий характер и закончиться летальным исходом.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Клиническая картина:</w:t>
      </w:r>
    </w:p>
    <w:p w:rsidR="008F00F7" w:rsidRPr="00906CCA" w:rsidRDefault="008F00F7" w:rsidP="00906C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Одышка с затрудненным удлиненным выдохом, сопровождающаяся свистящими хрипами, слышными на расстоянии, исчезновением паузы между выдохом и вдохом.</w:t>
      </w:r>
    </w:p>
    <w:p w:rsidR="008F00F7" w:rsidRPr="00906CCA" w:rsidRDefault="008F00F7" w:rsidP="00906C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Бледность, синюшность или сероватый оттенок кожных покровов, пот, одутловатость и страдальческое выражение лица; сознание ясное, но пожилой человек из-за одышки с трудом отвечает на вопросы.</w:t>
      </w:r>
    </w:p>
    <w:p w:rsidR="008F00F7" w:rsidRPr="00906CCA" w:rsidRDefault="008F00F7" w:rsidP="00906CC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Вынужденное сидячее положение с наклоном туловища вперед, фиксацией плечевого пояса, упором на верхние конечности; грудная клетка в положении максимального вдоха. Кашель с вязкой, густой мокротой слизистого или гнойно-слизистого характера. К концу приступа кашель усиливается, вязкость мокроты снижается, а ее количество увеличивается.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Первая помощь пожилым людям при бронхиальной астме:</w:t>
      </w:r>
    </w:p>
    <w:p w:rsidR="008F00F7" w:rsidRPr="00906CCA" w:rsidRDefault="008F00F7" w:rsidP="00906C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успокойте больного – эмоциональное возбуждение и физическое напряжение усиливают спазмы бронхов;</w:t>
      </w:r>
    </w:p>
    <w:p w:rsidR="008F00F7" w:rsidRPr="00906CCA" w:rsidRDefault="008F00F7" w:rsidP="00906C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lastRenderedPageBreak/>
        <w:t>окажите помощь в принятии наиболее удобного положения (пожилой человек может сесть или встать, опираясь руками на подоконник, стул и т. д.);</w:t>
      </w:r>
    </w:p>
    <w:p w:rsidR="008F00F7" w:rsidRPr="00906CCA" w:rsidRDefault="008F00F7" w:rsidP="00906C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обеспечьте доступ свежего воздуха, удалите источники сильных запахов (духи, цветы и т. д.), которые могут вызвать приступ астмы; пожилой человек должен освободиться от тесной одежды;</w:t>
      </w:r>
    </w:p>
    <w:p w:rsidR="008F00F7" w:rsidRPr="00906CCA" w:rsidRDefault="008F00F7" w:rsidP="00906C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при необходимости окажите помощь в ингаляции расширяющим бронхи средством, при этом желательно использовать дозированные ингаляторы, активируемые вдохом (например, «Легкое дыхание»);</w:t>
      </w:r>
    </w:p>
    <w:p w:rsidR="008F00F7" w:rsidRPr="00906CCA" w:rsidRDefault="008F00F7" w:rsidP="00906C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прикладывайте грелки к ногам и рукам или опустите ноги больного в таз с горячей водой (по щиколотку);</w:t>
      </w:r>
    </w:p>
    <w:p w:rsidR="008F00F7" w:rsidRPr="00906CCA" w:rsidRDefault="008F00F7" w:rsidP="00906C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отличную помощь окажут простые средства: поставьте горчичники на грудь, бока или на спину ниже лопаток, сделайте ножные ванны с горчицей, помогает вдыхание паров и массаж грудной клетки;</w:t>
      </w:r>
    </w:p>
    <w:p w:rsidR="008F00F7" w:rsidRPr="00906CCA" w:rsidRDefault="008F00F7" w:rsidP="00906C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дайте обильное горячее питье;</w:t>
      </w:r>
    </w:p>
    <w:p w:rsidR="008F00F7" w:rsidRPr="00906CCA" w:rsidRDefault="008F00F7" w:rsidP="00906CC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помогите принять эфедрин или эуфиллин (по одной таблетке).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CCA">
        <w:rPr>
          <w:rFonts w:ascii="Times New Roman" w:hAnsi="Times New Roman" w:cs="Times New Roman"/>
          <w:b/>
          <w:bCs/>
          <w:sz w:val="28"/>
          <w:szCs w:val="28"/>
        </w:rPr>
        <w:t>Первая помощь пожилым людям при диабете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Дисбаланс уровня сахара и инсулина в крови у больных сахарным диабетом становится причиной таких неотложных состояний, как гипогликемия и гипергликемия.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Признаки:</w:t>
      </w:r>
    </w:p>
    <w:p w:rsidR="008F00F7" w:rsidRPr="00906CCA" w:rsidRDefault="008F00F7" w:rsidP="00906C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8F00F7" w:rsidRPr="00906CCA" w:rsidRDefault="008F00F7" w:rsidP="00906C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учащенное дыхание;</w:t>
      </w:r>
    </w:p>
    <w:p w:rsidR="008F00F7" w:rsidRPr="00906CCA" w:rsidRDefault="008F00F7" w:rsidP="00906C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частое мочеиспускание;</w:t>
      </w:r>
    </w:p>
    <w:p w:rsidR="008F00F7" w:rsidRPr="00906CCA" w:rsidRDefault="008F00F7" w:rsidP="00906C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желание есть и пить;</w:t>
      </w:r>
    </w:p>
    <w:p w:rsidR="008F00F7" w:rsidRPr="00906CCA" w:rsidRDefault="008F00F7" w:rsidP="00906C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запах ацетона изо рта;</w:t>
      </w:r>
    </w:p>
    <w:p w:rsidR="008F00F7" w:rsidRPr="00906CCA" w:rsidRDefault="008F00F7" w:rsidP="00906C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потливость;</w:t>
      </w:r>
    </w:p>
    <w:p w:rsidR="008F00F7" w:rsidRPr="00906CCA" w:rsidRDefault="008F00F7" w:rsidP="00906C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чувство беспокойства, головокружение, спутанность сознания и странное поведение;</w:t>
      </w:r>
    </w:p>
    <w:p w:rsidR="008F00F7" w:rsidRPr="00906CCA" w:rsidRDefault="008F00F7" w:rsidP="00906CC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возможны судороги и потеря сознания.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Первая помощь пожилым людям при неотложных состояниях диабета:</w:t>
      </w:r>
    </w:p>
    <w:p w:rsidR="008F00F7" w:rsidRPr="00906CCA" w:rsidRDefault="008F00F7" w:rsidP="00906CC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Если пожилой человек в сознании, дайте ему что-нибудь сладкое (чай, конфету, фруктовый сок, кусочек сахара).</w:t>
      </w:r>
    </w:p>
    <w:p w:rsidR="008F00F7" w:rsidRPr="00906CCA" w:rsidRDefault="008F00F7" w:rsidP="00906CC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lastRenderedPageBreak/>
        <w:t>Если спустя несколько минут после приема сладкого состояние не улучшится, вызывайте «скорую помощь».</w:t>
      </w:r>
    </w:p>
    <w:p w:rsidR="008F00F7" w:rsidRPr="00906CCA" w:rsidRDefault="008F00F7" w:rsidP="00906CC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Если пожилой человек без сознания, не давайте ему питья и пищи.</w:t>
      </w:r>
    </w:p>
    <w:p w:rsidR="008F00F7" w:rsidRPr="00906CCA" w:rsidRDefault="008F00F7" w:rsidP="00906CC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 xml:space="preserve">Вызовите «скорую помощь», до приезда врачей следите, как себя чувствует пожилой человек и поддерживайте нормальную температуру тела. 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CCA">
        <w:rPr>
          <w:rFonts w:ascii="Times New Roman" w:hAnsi="Times New Roman" w:cs="Times New Roman"/>
          <w:b/>
          <w:bCs/>
          <w:sz w:val="28"/>
          <w:szCs w:val="28"/>
        </w:rPr>
        <w:t>Первая помощь пожилым людям при переломе шейки бедра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Люди преклонного возраста подвержены получению разных травм. И самой опасной из них является перелом шейки бедра. Зачастую развивается у женщин в постклимактерическом периоде. Травма требует применения сложной комплексной терапии и длительного реабилитационного периода. Может спровоцировать развитие тяжелых осложнений, приводящих к летальному исходу.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Чтобы оказывать первую помощь пожилым людям, у которых диагностируют перелом шейки бедра, нужно знать типичные симптомы заболевания:</w:t>
      </w:r>
    </w:p>
    <w:p w:rsidR="008F00F7" w:rsidRPr="00906CCA" w:rsidRDefault="008F00F7" w:rsidP="00906CC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Болевой синдром, локализующийся в паховой области. Пожилой человек ощущает боль во время движения или при легком постукивании по пятке травмированной ноги.</w:t>
      </w:r>
    </w:p>
    <w:p w:rsidR="008F00F7" w:rsidRPr="00906CCA" w:rsidRDefault="008F00F7" w:rsidP="00906CC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Развитие наружной ротации. Травма приводит к незначительному повороту поврежденной конечности «наружу». Возникновение этого симптома можно определить по положению стопы.</w:t>
      </w:r>
    </w:p>
    <w:p w:rsidR="008F00F7" w:rsidRPr="00906CCA" w:rsidRDefault="008F00F7" w:rsidP="00906CC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Укорочение конечности. Происходит из-за нарушения целостности костей, когда мышцы, сокращаясь, подтягивают поврежденную ногу ближе к тазу.</w:t>
      </w:r>
    </w:p>
    <w:p w:rsidR="008F00F7" w:rsidRPr="00906CCA" w:rsidRDefault="008F00F7" w:rsidP="00906CC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«Прилипшая» пятка. У больного сохраняется способность сгибать и разгибать ногу, однако он не может удерживать ее на весу, поэтому пятка «скользит».</w:t>
      </w:r>
    </w:p>
    <w:p w:rsidR="008F00F7" w:rsidRPr="00906CCA" w:rsidRDefault="008F00F7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При возникновении подозрения на перелом шейки бедра, необходимо срочно вызвать «скорую помощь». Если пожилой человек будет доставляться в больницу «своим ходом», то необходимо соблюсти следующие правила:</w:t>
      </w:r>
    </w:p>
    <w:p w:rsidR="008F00F7" w:rsidRPr="00906CCA" w:rsidRDefault="008F00F7" w:rsidP="00906CC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Уложите больного на спину на твердую и ровную поверхность. Не пытайтесь придать поврежденной конечности «нормальное» положение. Пожилой человек ни в коем случае не должен подниматься и передвигаться самостоятельно.</w:t>
      </w:r>
    </w:p>
    <w:p w:rsidR="008F00F7" w:rsidRPr="00906CCA" w:rsidRDefault="008F00F7" w:rsidP="00906CC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 xml:space="preserve">При сильной, невыносимой боли пожилой человек нуждается в обезболивающих средствах. Если он находится в шоковом состоянии, не </w:t>
      </w:r>
      <w:r w:rsidRPr="00906CCA">
        <w:rPr>
          <w:rFonts w:ascii="Times New Roman" w:hAnsi="Times New Roman" w:cs="Times New Roman"/>
          <w:sz w:val="28"/>
          <w:szCs w:val="28"/>
        </w:rPr>
        <w:lastRenderedPageBreak/>
        <w:t>разговаривает, постарайтесь успокоить старика, дайте ему настойку валерианы или корвалол.</w:t>
      </w:r>
    </w:p>
    <w:p w:rsidR="008F00F7" w:rsidRPr="00906CCA" w:rsidRDefault="008F00F7" w:rsidP="00906CC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В случае открытого перелома обработайте рану перекисью водорода или «зеленкой». При кровотечении перетяните ногу жгутом.</w:t>
      </w:r>
    </w:p>
    <w:p w:rsidR="008F00F7" w:rsidRPr="00906CCA" w:rsidRDefault="008F00F7" w:rsidP="00906CC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Травмированную ногу незамедлительно иммобилизуйте (наложите шину из любых подручных средств – доски, фанеры и т. п.).</w:t>
      </w:r>
    </w:p>
    <w:p w:rsidR="008F00F7" w:rsidRPr="00906CCA" w:rsidRDefault="008F00F7" w:rsidP="00906CC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>Если пожилой человек получил перелом шейки бедра в холодное время года, то ногу утеплите, чтобы предотвратить обморожение.</w:t>
      </w:r>
    </w:p>
    <w:p w:rsidR="008F00F7" w:rsidRPr="002A01E5" w:rsidRDefault="008F00F7" w:rsidP="002A01E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CCA">
        <w:rPr>
          <w:rFonts w:ascii="Times New Roman" w:hAnsi="Times New Roman" w:cs="Times New Roman"/>
          <w:sz w:val="28"/>
          <w:szCs w:val="28"/>
        </w:rPr>
        <w:t xml:space="preserve">Переносите на носилках или любой твердой и ровной поверхности. В дороге водитель не должен превышать скорость движения, чтобы пожилой человек не травмировался еще </w:t>
      </w:r>
      <w:bookmarkStart w:id="0" w:name="_GoBack"/>
      <w:bookmarkEnd w:id="0"/>
    </w:p>
    <w:p w:rsidR="008F00F7" w:rsidRPr="00906CCA" w:rsidRDefault="002A01E5" w:rsidP="00906CCA">
      <w:pPr>
        <w:jc w:val="both"/>
        <w:rPr>
          <w:rFonts w:ascii="Times New Roman" w:hAnsi="Times New Roman" w:cs="Times New Roman"/>
          <w:sz w:val="28"/>
          <w:szCs w:val="28"/>
        </w:rPr>
      </w:pPr>
      <w:r w:rsidRPr="002A01E5">
        <w:rPr>
          <w:rFonts w:ascii="Times New Roman" w:hAnsi="Times New Roman" w:cs="Times New Roman"/>
          <w:sz w:val="28"/>
          <w:szCs w:val="28"/>
        </w:rPr>
        <w:t>Берегите себя, здоровья вам и вашим близким!</w:t>
      </w:r>
    </w:p>
    <w:sectPr w:rsidR="008F00F7" w:rsidRPr="0090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6AC5"/>
    <w:multiLevelType w:val="multilevel"/>
    <w:tmpl w:val="AD2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8236F"/>
    <w:multiLevelType w:val="multilevel"/>
    <w:tmpl w:val="2AB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2799"/>
    <w:multiLevelType w:val="multilevel"/>
    <w:tmpl w:val="91D2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C0283"/>
    <w:multiLevelType w:val="multilevel"/>
    <w:tmpl w:val="23B4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328B8"/>
    <w:multiLevelType w:val="multilevel"/>
    <w:tmpl w:val="921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F6F53"/>
    <w:multiLevelType w:val="multilevel"/>
    <w:tmpl w:val="227E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72EEE"/>
    <w:multiLevelType w:val="multilevel"/>
    <w:tmpl w:val="2580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C2EE7"/>
    <w:multiLevelType w:val="multilevel"/>
    <w:tmpl w:val="44B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11309"/>
    <w:multiLevelType w:val="multilevel"/>
    <w:tmpl w:val="CCB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D0735"/>
    <w:multiLevelType w:val="multilevel"/>
    <w:tmpl w:val="6344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15F4F"/>
    <w:multiLevelType w:val="multilevel"/>
    <w:tmpl w:val="3654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836A9"/>
    <w:multiLevelType w:val="multilevel"/>
    <w:tmpl w:val="6B52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D008E3"/>
    <w:multiLevelType w:val="multilevel"/>
    <w:tmpl w:val="32FC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875E8"/>
    <w:multiLevelType w:val="multilevel"/>
    <w:tmpl w:val="352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B539E"/>
    <w:multiLevelType w:val="multilevel"/>
    <w:tmpl w:val="541A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64960"/>
    <w:multiLevelType w:val="multilevel"/>
    <w:tmpl w:val="637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15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F7"/>
    <w:rsid w:val="002A01E5"/>
    <w:rsid w:val="008F00F7"/>
    <w:rsid w:val="009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3009"/>
  <w15:chartTrackingRefBased/>
  <w15:docId w15:val="{85F0DF21-AA08-4476-86E7-06013926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0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00F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F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3143">
              <w:marLeft w:val="0"/>
              <w:marRight w:val="0"/>
              <w:marTop w:val="0"/>
              <w:marBottom w:val="645"/>
              <w:divBdr>
                <w:top w:val="single" w:sz="6" w:space="1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24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9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42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565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31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84040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1151212128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2083134261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1737313529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711297299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176191118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343479027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77699054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1199857098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111389071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1275659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  <w:div w:id="100532787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  <w:div w:id="505638215">
          <w:marLeft w:val="0"/>
          <w:marRight w:val="0"/>
          <w:marTop w:val="0"/>
          <w:marBottom w:val="300"/>
          <w:divBdr>
            <w:top w:val="single" w:sz="6" w:space="15" w:color="F2A538"/>
            <w:left w:val="single" w:sz="6" w:space="15" w:color="F2A538"/>
            <w:bottom w:val="single" w:sz="6" w:space="15" w:color="F2A538"/>
            <w:right w:val="single" w:sz="6" w:space="15" w:color="F2A53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2019-11-15T06:15:00Z</cp:lastPrinted>
  <dcterms:created xsi:type="dcterms:W3CDTF">2019-11-15T06:11:00Z</dcterms:created>
  <dcterms:modified xsi:type="dcterms:W3CDTF">2021-03-26T07:09:00Z</dcterms:modified>
</cp:coreProperties>
</file>