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24F8D" w:rsidRDefault="00C24F8D" w:rsidP="00975F7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Правила личной гигиены людей с инвалидностью</w:t>
      </w:r>
    </w:p>
    <w:p w:rsidR="00975F79" w:rsidRPr="00975F79" w:rsidRDefault="00975F79" w:rsidP="00975F7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1. Гигиена тела.</w:t>
      </w:r>
      <w:r w:rsidRPr="00975F79">
        <w:rPr>
          <w:rFonts w:ascii="Times New Roman" w:hAnsi="Times New Roman" w:cs="Times New Roman"/>
          <w:sz w:val="28"/>
          <w:szCs w:val="28"/>
        </w:rPr>
        <w:t> Кожа человека, помимо защитной функции, выполняет еще терморегулирующую, дыхательную, рецепторную, секреторную, обменную и иммунную функции. Соблюдение чистоты кожи очень важно, так как в противном случае на ней создаются благоприятные условия для размножения болезнетворных микроорганизмов и грибков, приводящих не только к кожным заболеваниям, но и поражению внутренних органов. Для ухода за кожей необходимо: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 Мыться теплой водой (37-38 градусов) не менее 2 раз в день, а также по необходимости с использованием санитарно-гигиенических приспособлений.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 Водные процедуры с применением мочалки (ванна, душ, баня) не реже одного раза в неделю.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 Следить за чистотой рук и ногтей.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Ноги мыть ежедневно прохладной водой с мылом. 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2. Гигиена волос.</w:t>
      </w:r>
      <w:r w:rsidRPr="00975F79">
        <w:rPr>
          <w:rFonts w:ascii="Times New Roman" w:hAnsi="Times New Roman" w:cs="Times New Roman"/>
          <w:sz w:val="28"/>
          <w:szCs w:val="28"/>
        </w:rPr>
        <w:t> При правильном уходе за волосами и кожей головы нормализуется деятельность сальных желез, улучшается кровообращение и обменные процессы.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Голову нужно мыть по мере загрязнения. Частота мытья зависит от длины и типа волос, состояния кожи головы, времени года и т.д.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Вода для мытья головы должна быть также чуть выше температуры тела (37-38 градусов).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 После мытья тщательно прополоскать волосы и вытереть теплым полотенцем.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При расчесывании использование чужих расчесок недопустимо.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3. Гигиена полости рта.</w:t>
      </w:r>
      <w:r w:rsidRPr="00975F79">
        <w:rPr>
          <w:rFonts w:ascii="Times New Roman" w:hAnsi="Times New Roman" w:cs="Times New Roman"/>
          <w:sz w:val="28"/>
          <w:szCs w:val="28"/>
        </w:rPr>
        <w:t> Уход за ротовой полостью помогает сохранить зубы и предупредить многие заболевания внутренних органов.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Чистить зубы нужно 2 раза в день, утром и вечером.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Использовать зубную щетку другого человека недопустимо.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После каждого приема пищи рот необходимо обязательно прополоскать.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4. Гигиена нательного белья, одежды и обуви.</w:t>
      </w:r>
      <w:r w:rsidRPr="00975F79">
        <w:rPr>
          <w:rFonts w:ascii="Times New Roman" w:hAnsi="Times New Roman" w:cs="Times New Roman"/>
          <w:sz w:val="28"/>
          <w:szCs w:val="28"/>
        </w:rPr>
        <w:t> Чистота одежды занимает немаловажную роль в личной гигиене. Одежда защищает тело человека от загрязнений, охлаждения, механических и химических повреждений и т.д.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Смена нательного белья должна проводиться после каждого мытья, т.е. каждый день.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Подбирать одежду и обувь нужно соответственно климатическим и погодным условиям.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Предпочтение желательно отдавать одежде из натуральных тканей и обуви из натуральных материалов.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 Покрой одежды и обуви должен соответствовать размеру и учитывать анатомические особенности человека.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5. Гигиена спального места.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У человека с инвалидностью должна быть своя постель, а спальное место должно быть удобным.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Спальное помещение перед сном необходимо проветривать.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lastRenderedPageBreak/>
        <w:t xml:space="preserve"> Перед сном нательное белье рекомендуется менять на пижаму или ночную сорочку.</w:t>
      </w:r>
    </w:p>
    <w:p w:rsidR="005824AA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>Выбор одежды</w:t>
      </w:r>
      <w:r w:rsidRPr="00975F79">
        <w:rPr>
          <w:rFonts w:ascii="Times New Roman" w:hAnsi="Times New Roman" w:cs="Times New Roman"/>
          <w:sz w:val="28"/>
          <w:szCs w:val="28"/>
        </w:rPr>
        <w:t xml:space="preserve">  всегда следует спрашивать подопечного, что он хотел бы надеть. При необходимости можно дать совет или поощрить </w:t>
      </w:r>
      <w:r w:rsidR="005824AA">
        <w:rPr>
          <w:rFonts w:ascii="Times New Roman" w:hAnsi="Times New Roman" w:cs="Times New Roman"/>
          <w:sz w:val="28"/>
          <w:szCs w:val="28"/>
        </w:rPr>
        <w:t>пожилого человека</w:t>
      </w:r>
      <w:r w:rsidRPr="00975F79">
        <w:rPr>
          <w:rFonts w:ascii="Times New Roman" w:hAnsi="Times New Roman" w:cs="Times New Roman"/>
          <w:sz w:val="28"/>
          <w:szCs w:val="28"/>
        </w:rPr>
        <w:t xml:space="preserve"> с целью поддержания у него интереса к своему внешнему виду. Можно также напомнить подопечному о каких-либо запланированных мероприятиях,</w:t>
      </w:r>
      <w:r w:rsidR="005824AA">
        <w:rPr>
          <w:rFonts w:ascii="Times New Roman" w:hAnsi="Times New Roman" w:cs="Times New Roman"/>
          <w:sz w:val="28"/>
          <w:szCs w:val="28"/>
        </w:rPr>
        <w:t xml:space="preserve"> </w:t>
      </w:r>
      <w:r w:rsidRPr="00975F79">
        <w:rPr>
          <w:rFonts w:ascii="Times New Roman" w:hAnsi="Times New Roman" w:cs="Times New Roman"/>
          <w:sz w:val="28"/>
          <w:szCs w:val="28"/>
        </w:rPr>
        <w:t xml:space="preserve"> </w:t>
      </w:r>
      <w:r w:rsidR="005824AA">
        <w:rPr>
          <w:rFonts w:ascii="Times New Roman" w:hAnsi="Times New Roman" w:cs="Times New Roman"/>
          <w:sz w:val="28"/>
          <w:szCs w:val="28"/>
        </w:rPr>
        <w:t xml:space="preserve"> </w:t>
      </w:r>
      <w:r w:rsidRPr="00975F79">
        <w:rPr>
          <w:rFonts w:ascii="Times New Roman" w:hAnsi="Times New Roman" w:cs="Times New Roman"/>
          <w:sz w:val="28"/>
          <w:szCs w:val="28"/>
        </w:rPr>
        <w:t>для того, чтобы выбрать, к примеру, теплую одежду и обувь для прогулки в парке и т.д.</w:t>
      </w:r>
    </w:p>
    <w:p w:rsidR="005824AA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4AA">
        <w:rPr>
          <w:rFonts w:ascii="Times New Roman" w:hAnsi="Times New Roman" w:cs="Times New Roman"/>
          <w:b/>
          <w:bCs/>
          <w:sz w:val="28"/>
          <w:szCs w:val="28"/>
        </w:rPr>
        <w:t xml:space="preserve"> Помощь в одевании и раздевании</w:t>
      </w:r>
      <w:r w:rsidRPr="00975F79">
        <w:rPr>
          <w:rFonts w:ascii="Times New Roman" w:hAnsi="Times New Roman" w:cs="Times New Roman"/>
          <w:sz w:val="28"/>
          <w:szCs w:val="28"/>
        </w:rPr>
        <w:t xml:space="preserve"> Для облегчения процесса одевания следует раскладывать одежду в той очередности, в какой ее будет надевать клиент. Помните, что подопечных не следует торопить, т.к. выбранный темп является для них естественным в силу ограниченных возможностей. </w:t>
      </w:r>
      <w:r w:rsidR="005824AA">
        <w:rPr>
          <w:rFonts w:ascii="Times New Roman" w:hAnsi="Times New Roman" w:cs="Times New Roman"/>
          <w:sz w:val="28"/>
          <w:szCs w:val="28"/>
        </w:rPr>
        <w:t>Соцработнику или родственнику</w:t>
      </w:r>
      <w:r w:rsidRPr="00975F79">
        <w:rPr>
          <w:rFonts w:ascii="Times New Roman" w:hAnsi="Times New Roman" w:cs="Times New Roman"/>
          <w:sz w:val="28"/>
          <w:szCs w:val="28"/>
        </w:rPr>
        <w:t xml:space="preserve"> необходимо выбрать наиболее удобный для подопечного и самого себя способ одевания и раздевания. Если </w:t>
      </w:r>
      <w:r w:rsidR="005824AA">
        <w:rPr>
          <w:rFonts w:ascii="Times New Roman" w:hAnsi="Times New Roman" w:cs="Times New Roman"/>
          <w:sz w:val="28"/>
          <w:szCs w:val="28"/>
        </w:rPr>
        <w:t>пожилой человек</w:t>
      </w:r>
      <w:r w:rsidRPr="00975F79">
        <w:rPr>
          <w:rFonts w:ascii="Times New Roman" w:hAnsi="Times New Roman" w:cs="Times New Roman"/>
          <w:sz w:val="28"/>
          <w:szCs w:val="28"/>
        </w:rPr>
        <w:t xml:space="preserve"> пострадал от паралича, сначала следует одеть неподвижную часть его тела. Сначала надевают рукав на больную руку, затем ворот рубашки набрасывают через голову, вводят здоровую руку в рукав, и, наконец, натягивают рубашку на спину. Если рука </w:t>
      </w:r>
      <w:r w:rsidR="005824AA">
        <w:rPr>
          <w:rFonts w:ascii="Times New Roman" w:hAnsi="Times New Roman" w:cs="Times New Roman"/>
          <w:sz w:val="28"/>
          <w:szCs w:val="28"/>
        </w:rPr>
        <w:t>гражданина</w:t>
      </w:r>
      <w:r w:rsidRPr="00975F79">
        <w:rPr>
          <w:rFonts w:ascii="Times New Roman" w:hAnsi="Times New Roman" w:cs="Times New Roman"/>
          <w:sz w:val="28"/>
          <w:szCs w:val="28"/>
        </w:rPr>
        <w:t xml:space="preserve"> прикреплена повязкой к груди, то при надевании рубашки через ее ворот, сначала проводятся свободная рука и голова. Рубашка оттягивается вниз, застегивается наверху у шеи, а пустой рукав прикрепляется спереди на груди, иначе он может застрять в простыне или между подушками, или за спиной, а при движении клиента повредит повязку. Снятие рубашки тоже требует определенной ловкости и сноровки. Если у </w:t>
      </w:r>
      <w:r w:rsidR="005824AA">
        <w:rPr>
          <w:rFonts w:ascii="Times New Roman" w:hAnsi="Times New Roman" w:cs="Times New Roman"/>
          <w:sz w:val="28"/>
          <w:szCs w:val="28"/>
        </w:rPr>
        <w:t>подопечного</w:t>
      </w:r>
      <w:r w:rsidRPr="00975F79">
        <w:rPr>
          <w:rFonts w:ascii="Times New Roman" w:hAnsi="Times New Roman" w:cs="Times New Roman"/>
          <w:sz w:val="28"/>
          <w:szCs w:val="28"/>
        </w:rPr>
        <w:t xml:space="preserve"> болит одна сторона головы, шеи, груди или рука, необходимо сначала приподнять руку здоровой стороны и, снимая с нее рукав, в то же время оттягивать ее назад: тогда рубашка через голову клиента переводится на больную сторону и медленно, осторожно стягивается с больной руки. 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003293">
        <w:rPr>
          <w:rFonts w:ascii="Times New Roman" w:hAnsi="Times New Roman" w:cs="Times New Roman"/>
          <w:b/>
          <w:bCs/>
          <w:sz w:val="28"/>
          <w:szCs w:val="28"/>
        </w:rPr>
        <w:t>гигиеническим мероприятиям</w:t>
      </w:r>
      <w:r w:rsidRPr="00975F79">
        <w:rPr>
          <w:rFonts w:ascii="Times New Roman" w:hAnsi="Times New Roman" w:cs="Times New Roman"/>
          <w:sz w:val="28"/>
          <w:szCs w:val="28"/>
        </w:rPr>
        <w:t xml:space="preserve"> относятся: прием гигиенического душа или ванны, обтирание </w:t>
      </w:r>
      <w:r w:rsidR="005824AA">
        <w:rPr>
          <w:rFonts w:ascii="Times New Roman" w:hAnsi="Times New Roman" w:cs="Times New Roman"/>
          <w:sz w:val="28"/>
          <w:szCs w:val="28"/>
        </w:rPr>
        <w:t>подопечного</w:t>
      </w:r>
      <w:r w:rsidRPr="00975F79">
        <w:rPr>
          <w:rFonts w:ascii="Times New Roman" w:hAnsi="Times New Roman" w:cs="Times New Roman"/>
          <w:sz w:val="28"/>
          <w:szCs w:val="28"/>
        </w:rPr>
        <w:t xml:space="preserve">, профилактика опрелостей и пролежней, уход за кожей лица (умывание клиента, гигиена рта), бритье, мытье головы, уход за ногтями и др. До проведения каких-либо гигиенических мероприятий, сотрудникам следует ясно и доступно объяснять клиентам суть той или иной процедуры, а также определять и согласовывать степень участия самих клиентов. Важно учитывать, что при проведении гигиенических процедур могут возникнуть различные осложнения: ухудшение самочувствия появление болей в сердце, учащенное сердцебиение, головокружение, изменение цвета кожных покровов. При появлении таких признаков необходимо прекратить процедуру и оказать клиенту необходимую помощь. </w:t>
      </w:r>
    </w:p>
    <w:p w:rsidR="00003293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sz w:val="28"/>
          <w:szCs w:val="28"/>
        </w:rPr>
        <w:t> </w:t>
      </w:r>
      <w:r w:rsidRPr="00975F79">
        <w:rPr>
          <w:rFonts w:ascii="Times New Roman" w:hAnsi="Times New Roman" w:cs="Times New Roman"/>
          <w:b/>
          <w:bCs/>
          <w:sz w:val="28"/>
          <w:szCs w:val="28"/>
        </w:rPr>
        <w:t xml:space="preserve">Умывание </w:t>
      </w:r>
      <w:r w:rsidR="005824AA">
        <w:rPr>
          <w:rFonts w:ascii="Times New Roman" w:hAnsi="Times New Roman" w:cs="Times New Roman"/>
          <w:b/>
          <w:bCs/>
          <w:sz w:val="28"/>
          <w:szCs w:val="28"/>
        </w:rPr>
        <w:t xml:space="preserve">пожилого </w:t>
      </w:r>
      <w:r w:rsidR="00003293">
        <w:rPr>
          <w:rFonts w:ascii="Times New Roman" w:hAnsi="Times New Roman" w:cs="Times New Roman"/>
          <w:b/>
          <w:bCs/>
          <w:sz w:val="28"/>
          <w:szCs w:val="28"/>
        </w:rPr>
        <w:t>человека</w:t>
      </w:r>
      <w:r w:rsidRPr="00975F79">
        <w:rPr>
          <w:rFonts w:ascii="Times New Roman" w:hAnsi="Times New Roman" w:cs="Times New Roman"/>
          <w:sz w:val="28"/>
          <w:szCs w:val="28"/>
        </w:rPr>
        <w:t xml:space="preserve">. Целью данной процедуры является профилактика осложнений, повышение жизненного тонуса и качества жизни клиента. До проведения процедуры </w:t>
      </w:r>
      <w:r w:rsidR="00003293">
        <w:rPr>
          <w:rFonts w:ascii="Times New Roman" w:hAnsi="Times New Roman" w:cs="Times New Roman"/>
          <w:sz w:val="28"/>
          <w:szCs w:val="28"/>
        </w:rPr>
        <w:t>вам</w:t>
      </w:r>
      <w:r w:rsidRPr="00975F79">
        <w:rPr>
          <w:rFonts w:ascii="Times New Roman" w:hAnsi="Times New Roman" w:cs="Times New Roman"/>
          <w:sz w:val="28"/>
          <w:szCs w:val="28"/>
        </w:rPr>
        <w:t xml:space="preserve"> необходимо объяснить </w:t>
      </w:r>
      <w:r w:rsidR="00003293">
        <w:rPr>
          <w:rFonts w:ascii="Times New Roman" w:hAnsi="Times New Roman" w:cs="Times New Roman"/>
          <w:sz w:val="28"/>
          <w:szCs w:val="28"/>
        </w:rPr>
        <w:t>пожилому человеку</w:t>
      </w:r>
      <w:r w:rsidRPr="00975F79">
        <w:rPr>
          <w:rFonts w:ascii="Times New Roman" w:hAnsi="Times New Roman" w:cs="Times New Roman"/>
          <w:sz w:val="28"/>
          <w:szCs w:val="28"/>
        </w:rPr>
        <w:t xml:space="preserve"> ее суть, последовательность действий, а также согласовать с ним температуру воды и интенсивность движений. Осуществление процедуры </w:t>
      </w:r>
      <w:r w:rsidRPr="00975F79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следующие этапы: Подготовка окружающей среды: вымойте свои руки, подготовьте емкость с водой, проверьте температуру воды; Умывание: - наденьте рукавичку, смочите ее водой и отожмите; протрите лицо </w:t>
      </w:r>
      <w:r w:rsidR="00003293">
        <w:rPr>
          <w:rFonts w:ascii="Times New Roman" w:hAnsi="Times New Roman" w:cs="Times New Roman"/>
          <w:sz w:val="28"/>
          <w:szCs w:val="28"/>
        </w:rPr>
        <w:t>подопечного</w:t>
      </w:r>
      <w:r w:rsidRPr="00975F79">
        <w:rPr>
          <w:rFonts w:ascii="Times New Roman" w:hAnsi="Times New Roman" w:cs="Times New Roman"/>
          <w:sz w:val="28"/>
          <w:szCs w:val="28"/>
        </w:rPr>
        <w:t xml:space="preserve"> влажной рукавичкой; вытрите лицо  насухо. Окончание процедуры: вылейте воду, обработайте и уберите инвентарь; приведите в порядок окружающую среду; вымойте свои руки; Уход за ногтями. Цель данной процедуры соблюдение гигиенических требований и достижение косметического эффекта. При осуществлении данной процедуры </w:t>
      </w:r>
      <w:r w:rsidR="00003293">
        <w:rPr>
          <w:rFonts w:ascii="Times New Roman" w:hAnsi="Times New Roman" w:cs="Times New Roman"/>
          <w:sz w:val="28"/>
          <w:szCs w:val="28"/>
        </w:rPr>
        <w:t>вам</w:t>
      </w:r>
      <w:r w:rsidRPr="00975F79">
        <w:rPr>
          <w:rFonts w:ascii="Times New Roman" w:hAnsi="Times New Roman" w:cs="Times New Roman"/>
          <w:sz w:val="28"/>
          <w:szCs w:val="28"/>
        </w:rPr>
        <w:t xml:space="preserve"> следует: Вымыть руки. Добавить в емкость с теплой водой немного жидкого или обычного мыла, опустить в нее кисть клиента на 2-3 минуты. Извлечь кисти рук из воды и вытереть их насухо, аккуратно обрезать ногти, оставляя 1-2 мм наружного края ногтевой пластинки, обработать ногти пилочкой, щеточкой для ногтей, ополоснуть кисть, вытереть насухо. При необходимости смазать кисти смягчающим кремом. </w:t>
      </w:r>
    </w:p>
    <w:p w:rsidR="00003293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5F79">
        <w:rPr>
          <w:rFonts w:ascii="Times New Roman" w:hAnsi="Times New Roman" w:cs="Times New Roman"/>
          <w:b/>
          <w:bCs/>
          <w:sz w:val="28"/>
          <w:szCs w:val="28"/>
        </w:rPr>
        <w:t xml:space="preserve">Гигиена </w:t>
      </w:r>
      <w:r w:rsidR="00003293">
        <w:rPr>
          <w:rFonts w:ascii="Times New Roman" w:hAnsi="Times New Roman" w:cs="Times New Roman"/>
          <w:b/>
          <w:bCs/>
          <w:sz w:val="28"/>
          <w:szCs w:val="28"/>
        </w:rPr>
        <w:t>подопечных</w:t>
      </w:r>
      <w:r w:rsidRPr="00975F79">
        <w:rPr>
          <w:rFonts w:ascii="Times New Roman" w:hAnsi="Times New Roman" w:cs="Times New Roman"/>
          <w:sz w:val="28"/>
          <w:szCs w:val="28"/>
        </w:rPr>
        <w:t xml:space="preserve"> с ограниченной способностью к самообслуживанию и передвижению. В первую очередь изучите пожелания подопечного относительно осуществления данной процедуры (каким образом производить процедуру, какие моющие средства использовать и т.д.). Произведите оценку риска, выясните степень активности  при осуществлении данной процедуры (т.е. какие действия он сможет осуществлять без посторонней помощи). Во время купания поощряйте </w:t>
      </w:r>
      <w:r w:rsidR="00003293">
        <w:rPr>
          <w:rFonts w:ascii="Times New Roman" w:hAnsi="Times New Roman" w:cs="Times New Roman"/>
          <w:sz w:val="28"/>
          <w:szCs w:val="28"/>
        </w:rPr>
        <w:t>подопечного</w:t>
      </w:r>
      <w:r w:rsidRPr="00975F79">
        <w:rPr>
          <w:rFonts w:ascii="Times New Roman" w:hAnsi="Times New Roman" w:cs="Times New Roman"/>
          <w:sz w:val="28"/>
          <w:szCs w:val="28"/>
        </w:rPr>
        <w:t xml:space="preserve"> к самостоятельности. Прежде чем приступить к процедуре купания, поинтересуйтесь у подопечного, не хочет ли он сначала воспользоваться туалетом. Помогите подопечному собрать всю необходимую чистую одежду, а также крем, ножницы, полотенца, мыло и т.д. Вымойте ванну мочалкой или щеткой с мылом, ополосните ее 0,5 % осветленным раствором хлорной извести или 2 % раствором хлорамина, ополосните ванну горячей водой; можно применять чистящие и дезинфицирующие бытовые средства. Закройте дверь в ванную и убедитесь, что в комнате нет сквозняков. Наполняйте ванну в то время, когда </w:t>
      </w:r>
      <w:r w:rsidR="00003293">
        <w:rPr>
          <w:rFonts w:ascii="Times New Roman" w:hAnsi="Times New Roman" w:cs="Times New Roman"/>
          <w:sz w:val="28"/>
          <w:szCs w:val="28"/>
        </w:rPr>
        <w:t>подопечный</w:t>
      </w:r>
      <w:r w:rsidRPr="00975F79">
        <w:rPr>
          <w:rFonts w:ascii="Times New Roman" w:hAnsi="Times New Roman" w:cs="Times New Roman"/>
          <w:sz w:val="28"/>
          <w:szCs w:val="28"/>
        </w:rPr>
        <w:t xml:space="preserve"> раздевается, или до того, как помочь ему раздеться. Температуру воды всегда необходимо согласовывать с клиентом. Помогите клиенту принять удобное положение</w:t>
      </w:r>
      <w:r w:rsidR="00003293">
        <w:rPr>
          <w:rFonts w:ascii="Times New Roman" w:hAnsi="Times New Roman" w:cs="Times New Roman"/>
          <w:sz w:val="28"/>
          <w:szCs w:val="28"/>
        </w:rPr>
        <w:t xml:space="preserve">. </w:t>
      </w:r>
      <w:r w:rsidRPr="00975F79">
        <w:rPr>
          <w:rFonts w:ascii="Times New Roman" w:hAnsi="Times New Roman" w:cs="Times New Roman"/>
          <w:sz w:val="28"/>
          <w:szCs w:val="28"/>
        </w:rPr>
        <w:t xml:space="preserve">Начинайте мытье с верхней части тела к низу: сначала голову, затем туловище, верхние и нижние конечности, паховую область и промежность. Поощряйте попытки клиента мыться самому как можно больше. Большинство подопечных стараются сами мыться, особенно в области гениталий. </w:t>
      </w:r>
      <w:r w:rsidR="00003293">
        <w:rPr>
          <w:rFonts w:ascii="Times New Roman" w:hAnsi="Times New Roman" w:cs="Times New Roman"/>
          <w:sz w:val="28"/>
          <w:szCs w:val="28"/>
        </w:rPr>
        <w:t>Н</w:t>
      </w:r>
      <w:r w:rsidR="00003293" w:rsidRPr="00003293">
        <w:rPr>
          <w:rFonts w:ascii="Times New Roman" w:hAnsi="Times New Roman" w:cs="Times New Roman"/>
          <w:sz w:val="28"/>
          <w:szCs w:val="28"/>
        </w:rPr>
        <w:t xml:space="preserve">е торопите подопечного, но и не давайте ему замерзнуть во время купания. Помогите ему вытереться и одеться. Начинайте сверху и продвигайтесь постепенно вниз. Особо тщательно просушивайте места кожных складок: в паху, под мышками и грудью. В этих местах можно припудрить тальком или помазать кремом. Тщательно просушите кожу между пальцами ног и почистите ногти. Если подопечный страдает диабетом, не следует пытаться стричь ногти на его ногах. Это может сделать только специалист. С волосами клиента обращайтесь по его требованиям. Убедитесь в комфортном состоянии клиента. После каждого купания тщательно вычистите ванну и всю комнату. Использованное банное белье отнесите в </w:t>
      </w:r>
      <w:r w:rsidR="00003293" w:rsidRPr="00003293">
        <w:rPr>
          <w:rFonts w:ascii="Times New Roman" w:hAnsi="Times New Roman" w:cs="Times New Roman"/>
          <w:sz w:val="28"/>
          <w:szCs w:val="28"/>
        </w:rPr>
        <w:lastRenderedPageBreak/>
        <w:t xml:space="preserve">стирку. Продолжительность процедуры купания не более минут. Необходимо учитывать возможность осложнений: ухудшение самочувствия появление болей в сердце, учащенное сердцебиение, головокружение, изменение цвета кожных покровов. При появлении таких признаков необходимо прекратить осуществление процедуры и оказать клиенту помощь.! Если </w:t>
      </w:r>
      <w:r w:rsidR="00003293">
        <w:rPr>
          <w:rFonts w:ascii="Times New Roman" w:hAnsi="Times New Roman" w:cs="Times New Roman"/>
          <w:sz w:val="28"/>
          <w:szCs w:val="28"/>
        </w:rPr>
        <w:t>пожилому человеку</w:t>
      </w:r>
      <w:r w:rsidR="00003293" w:rsidRPr="00003293">
        <w:rPr>
          <w:rFonts w:ascii="Times New Roman" w:hAnsi="Times New Roman" w:cs="Times New Roman"/>
          <w:sz w:val="28"/>
          <w:szCs w:val="28"/>
        </w:rPr>
        <w:t xml:space="preserve"> противопоказаны ванна и душ, то ему необходимы ежедневные обтирания. Следите за тем, чтобы при оказании</w:t>
      </w:r>
      <w:r w:rsidR="00003293">
        <w:rPr>
          <w:rFonts w:ascii="Times New Roman" w:hAnsi="Times New Roman" w:cs="Times New Roman"/>
          <w:sz w:val="28"/>
          <w:szCs w:val="28"/>
        </w:rPr>
        <w:t xml:space="preserve"> подопечному</w:t>
      </w:r>
      <w:bookmarkStart w:id="0" w:name="_GoBack"/>
      <w:bookmarkEnd w:id="0"/>
      <w:r w:rsidR="00003293" w:rsidRPr="00003293">
        <w:rPr>
          <w:rFonts w:ascii="Times New Roman" w:hAnsi="Times New Roman" w:cs="Times New Roman"/>
          <w:sz w:val="28"/>
          <w:szCs w:val="28"/>
        </w:rPr>
        <w:t xml:space="preserve"> помощи в одевании и раздевании не причинять им неудобства и боль. Уважайте чувство собственного достоинства клиентов и поощряйте их к самостоятельным действиям.</w:t>
      </w:r>
    </w:p>
    <w:p w:rsidR="00C24F8D" w:rsidRPr="00975F79" w:rsidRDefault="00C24F8D" w:rsidP="00975F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24F8D" w:rsidRPr="0097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D"/>
    <w:rsid w:val="00003293"/>
    <w:rsid w:val="005824AA"/>
    <w:rsid w:val="00975F79"/>
    <w:rsid w:val="00C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FEAC"/>
  <w15:chartTrackingRefBased/>
  <w15:docId w15:val="{EE0AB937-D743-49E2-A859-A78226B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20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2019-11-15T05:29:00Z</cp:lastPrinted>
  <dcterms:created xsi:type="dcterms:W3CDTF">2019-11-15T05:26:00Z</dcterms:created>
  <dcterms:modified xsi:type="dcterms:W3CDTF">2021-03-26T11:59:00Z</dcterms:modified>
</cp:coreProperties>
</file>